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F3B" w:rsidRPr="000A398E" w:rsidRDefault="008D0F3B" w:rsidP="008D0F3B">
      <w:pPr>
        <w:spacing w:after="0" w:line="360" w:lineRule="auto"/>
        <w:jc w:val="center"/>
        <w:rPr>
          <w:rFonts w:ascii="Times New Roman" w:hAnsi="Times New Roman"/>
          <w:b/>
          <w:bCs/>
          <w:sz w:val="28"/>
          <w:szCs w:val="28"/>
        </w:rPr>
      </w:pPr>
      <w:r w:rsidRPr="008D0F3B">
        <w:rPr>
          <w:rFonts w:ascii="Times New Roman" w:hAnsi="Times New Roman"/>
          <w:b/>
          <w:bCs/>
          <w:sz w:val="28"/>
          <w:szCs w:val="28"/>
        </w:rPr>
        <w:t xml:space="preserve">Тема 1 </w:t>
      </w:r>
      <w:r w:rsidRPr="000A398E">
        <w:rPr>
          <w:rFonts w:ascii="Times New Roman" w:hAnsi="Times New Roman"/>
          <w:b/>
          <w:bCs/>
          <w:sz w:val="28"/>
          <w:szCs w:val="28"/>
        </w:rPr>
        <w:t>Причины возникновения кризисов и их роль в социально-экономическом развитии</w:t>
      </w:r>
    </w:p>
    <w:p w:rsidR="008D0F3B" w:rsidRPr="000A398E" w:rsidRDefault="008D0F3B" w:rsidP="008D0F3B">
      <w:pPr>
        <w:spacing w:after="0" w:line="360" w:lineRule="auto"/>
        <w:ind w:firstLine="709"/>
        <w:jc w:val="both"/>
        <w:rPr>
          <w:rFonts w:ascii="Times New Roman" w:hAnsi="Times New Roman"/>
          <w:sz w:val="28"/>
          <w:szCs w:val="28"/>
        </w:rPr>
      </w:pPr>
    </w:p>
    <w:p w:rsidR="008D0F3B" w:rsidRPr="000A398E" w:rsidRDefault="008D0F3B" w:rsidP="008D0F3B">
      <w:pPr>
        <w:spacing w:after="0" w:line="360" w:lineRule="auto"/>
        <w:ind w:firstLine="709"/>
        <w:jc w:val="center"/>
        <w:rPr>
          <w:rFonts w:ascii="Times New Roman" w:hAnsi="Times New Roman"/>
          <w:sz w:val="28"/>
          <w:szCs w:val="28"/>
        </w:rPr>
      </w:pPr>
      <w:r w:rsidRPr="000A398E">
        <w:rPr>
          <w:rFonts w:ascii="Times New Roman" w:hAnsi="Times New Roman"/>
          <w:sz w:val="28"/>
          <w:szCs w:val="28"/>
        </w:rPr>
        <w:t xml:space="preserve">1. Понятие кризисов, причины возникновения кризисов и кризисных ситуаций на макро- и </w:t>
      </w:r>
      <w:proofErr w:type="spellStart"/>
      <w:r w:rsidRPr="000A398E">
        <w:rPr>
          <w:rFonts w:ascii="Times New Roman" w:hAnsi="Times New Roman"/>
          <w:sz w:val="28"/>
          <w:szCs w:val="28"/>
        </w:rPr>
        <w:t>мезоуровнях</w:t>
      </w:r>
      <w:proofErr w:type="spellEnd"/>
      <w:r w:rsidRPr="000A398E">
        <w:rPr>
          <w:rFonts w:ascii="Times New Roman" w:hAnsi="Times New Roman"/>
          <w:sz w:val="28"/>
          <w:szCs w:val="28"/>
        </w:rPr>
        <w:t xml:space="preserve"> социально-экономической системы.</w:t>
      </w:r>
    </w:p>
    <w:p w:rsidR="008D0F3B" w:rsidRPr="000A398E" w:rsidRDefault="008D0F3B" w:rsidP="008D0F3B">
      <w:pPr>
        <w:spacing w:after="0" w:line="360" w:lineRule="auto"/>
        <w:ind w:firstLine="709"/>
        <w:jc w:val="both"/>
        <w:rPr>
          <w:rFonts w:ascii="Times New Roman" w:hAnsi="Times New Roman"/>
          <w:sz w:val="28"/>
          <w:szCs w:val="28"/>
        </w:rPr>
      </w:pP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В переводе с древнегреческого языка слово «кризис» означает поворотный пункт, исход, а в латинском им обозначают отступление, спад, рецессию.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Кризисная ситуация - проявление кризиса в масштабах отдельных отраслей, хозяйствующих субъектов, непродолжительная во времени, характеризующаяся возможностью оздоровления.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В экономической теории определено, что природой экономического кризиса выступают противоречия между равновесным и неравновесным состоянием макроэкономики. Состояние </w:t>
      </w:r>
      <w:r w:rsidRPr="000A398E">
        <w:rPr>
          <w:rFonts w:ascii="Times New Roman" w:hAnsi="Times New Roman"/>
          <w:bCs/>
          <w:sz w:val="28"/>
          <w:szCs w:val="28"/>
        </w:rPr>
        <w:t>неравновесия</w:t>
      </w:r>
      <w:r w:rsidRPr="000A398E">
        <w:rPr>
          <w:rFonts w:ascii="Times New Roman" w:hAnsi="Times New Roman"/>
          <w:sz w:val="28"/>
          <w:szCs w:val="28"/>
        </w:rPr>
        <w:t xml:space="preserve"> характеризуется несбалансированностью производства и потребления в общественном масштабе, что приводит к нарушению нормальных связей и пропорций в национальной экономике и возникновению ее кризисного состояния. Трансформация этих состояний может происходить как эволюционно, так и революционно, что определяет цикличность развития макроэкономики.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Мировым сообществом признана теория цикличности экономики и мирового хозяйства в целом, а основой экономического цикла выступают периодически возникающие экономические кризисы. Общепризнано, что в составе общепризнанных четырех фаз:</w:t>
      </w:r>
    </w:p>
    <w:p w:rsidR="008D0F3B" w:rsidRPr="000A398E" w:rsidRDefault="008D0F3B" w:rsidP="008D0F3B">
      <w:pPr>
        <w:spacing w:after="0" w:line="360" w:lineRule="auto"/>
        <w:ind w:firstLine="709"/>
        <w:jc w:val="center"/>
        <w:rPr>
          <w:rFonts w:ascii="Times New Roman" w:hAnsi="Times New Roman"/>
          <w:sz w:val="28"/>
          <w:szCs w:val="28"/>
        </w:rPr>
      </w:pPr>
      <w:r w:rsidRPr="000A398E">
        <w:rPr>
          <w:rFonts w:ascii="Times New Roman" w:hAnsi="Times New Roman"/>
          <w:sz w:val="28"/>
          <w:szCs w:val="28"/>
        </w:rPr>
        <w:t>кризис → стагнация → восстановление →подъем.</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bCs/>
          <w:sz w:val="28"/>
          <w:szCs w:val="28"/>
        </w:rPr>
        <w:t>Кризис</w:t>
      </w:r>
      <w:r w:rsidRPr="000A398E">
        <w:rPr>
          <w:rFonts w:ascii="Times New Roman" w:hAnsi="Times New Roman"/>
          <w:sz w:val="28"/>
          <w:szCs w:val="28"/>
        </w:rPr>
        <w:t xml:space="preserve"> как первая фаза экономического цикла представляет собой такое состояние социально-экономической системы и общественного воспроизводства, когда сокращаются объемы производства, деловая активность, происходит затоваривание рынков, растет безработица и количество банкротств.</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lastRenderedPageBreak/>
        <w:t xml:space="preserve">Вторая фаза цикла - </w:t>
      </w:r>
      <w:r w:rsidRPr="000A398E">
        <w:rPr>
          <w:rFonts w:ascii="Times New Roman" w:hAnsi="Times New Roman"/>
          <w:bCs/>
          <w:sz w:val="28"/>
          <w:szCs w:val="28"/>
        </w:rPr>
        <w:t>стагнация.</w:t>
      </w:r>
      <w:r w:rsidRPr="000A398E">
        <w:rPr>
          <w:rFonts w:ascii="Times New Roman" w:hAnsi="Times New Roman"/>
          <w:sz w:val="28"/>
          <w:szCs w:val="28"/>
        </w:rPr>
        <w:t xml:space="preserve"> Это период, когда хозяйственная жизнь социально-экономической системы любого уровня приспосабливается к новым условиям и потребностям, формирует стадию качественно и количественно нового равновесия: цены и условия хозяйственной жизни стабилизируются, однако проявляется еще неуверенность и низкая эффективность предпринимательской деятельности.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Третья фаза цикла - представляет собой период восстановления экономики, основанный на росте инвестиций, цен, масштабов производства, занятости и т.д. Вхождение в данную фазу обеспечивает достижение предкризисного уровня, создаются условия для дальнейшего сбалансированного развития и перехода в следующую фазу цикла.</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Четвертая фаза цикла - характеризуется ускорением экономического развития, инновациями, стремительным ростом инвестиций, курсов акций, других ценных бумаг, цен и заработной платы. Следствие - увеличиваются товарные запасы, сокращается совокупный спрос вследствие своего определенного насыщения, возрастает напряженность банковских балансов, подготавливается почва для смены бума очередным кризисом с последующим спадом производства, сокращением доходов, занятости населения и прочими негативными следствиями.</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Согласно </w:t>
      </w:r>
      <w:proofErr w:type="gramStart"/>
      <w:r w:rsidRPr="000A398E">
        <w:rPr>
          <w:rFonts w:ascii="Times New Roman" w:hAnsi="Times New Roman"/>
          <w:sz w:val="28"/>
          <w:szCs w:val="28"/>
        </w:rPr>
        <w:t>теории кризисов</w:t>
      </w:r>
      <w:proofErr w:type="gramEnd"/>
      <w:r w:rsidRPr="000A398E">
        <w:rPr>
          <w:rFonts w:ascii="Times New Roman" w:hAnsi="Times New Roman"/>
          <w:sz w:val="28"/>
          <w:szCs w:val="28"/>
        </w:rPr>
        <w:t xml:space="preserve"> причинами экономического кризиса могут выступать: </w:t>
      </w:r>
    </w:p>
    <w:p w:rsidR="008D0F3B" w:rsidRPr="000A398E" w:rsidRDefault="008D0F3B" w:rsidP="008D0F3B">
      <w:pPr>
        <w:pStyle w:val="a3"/>
        <w:numPr>
          <w:ilvl w:val="0"/>
          <w:numId w:val="1"/>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 xml:space="preserve">перепроизводство товарного капитала, выражающееся в росте нереализованной продукции; </w:t>
      </w:r>
    </w:p>
    <w:p w:rsidR="008D0F3B" w:rsidRPr="000A398E" w:rsidRDefault="008D0F3B" w:rsidP="008D0F3B">
      <w:pPr>
        <w:pStyle w:val="a3"/>
        <w:numPr>
          <w:ilvl w:val="0"/>
          <w:numId w:val="1"/>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 xml:space="preserve">перенакопление производительного капитала, характеризующееся увеличением недогрузки производственных мощностей; </w:t>
      </w:r>
    </w:p>
    <w:p w:rsidR="008D0F3B" w:rsidRPr="000A398E" w:rsidRDefault="008D0F3B" w:rsidP="008D0F3B">
      <w:pPr>
        <w:pStyle w:val="a3"/>
        <w:numPr>
          <w:ilvl w:val="0"/>
          <w:numId w:val="1"/>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перенакопление денежного капитала, вызывающее увеличение массы денег, не вложенных в производство.</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Кроме отмеченных, кризисы могут вызываться и другими причинами. Выделяют объективные и субъективные факторы, в</w:t>
      </w:r>
      <w:r w:rsidRPr="000A398E">
        <w:rPr>
          <w:rFonts w:ascii="Times New Roman" w:hAnsi="Times New Roman"/>
          <w:bCs/>
          <w:sz w:val="28"/>
          <w:szCs w:val="28"/>
        </w:rPr>
        <w:t>нешние и внутренние</w:t>
      </w:r>
      <w:r w:rsidRPr="000A398E">
        <w:rPr>
          <w:rFonts w:ascii="Times New Roman" w:hAnsi="Times New Roman"/>
          <w:sz w:val="28"/>
          <w:szCs w:val="28"/>
        </w:rPr>
        <w:t xml:space="preserve"> причины возникновения кризисов социально-экономической системы.</w:t>
      </w:r>
    </w:p>
    <w:p w:rsidR="008D0F3B" w:rsidRPr="000A398E" w:rsidRDefault="008D0F3B" w:rsidP="008D0F3B">
      <w:pPr>
        <w:spacing w:after="0" w:line="360" w:lineRule="auto"/>
        <w:ind w:firstLine="709"/>
        <w:jc w:val="both"/>
        <w:rPr>
          <w:rFonts w:ascii="Times New Roman" w:hAnsi="Times New Roman"/>
          <w:sz w:val="28"/>
          <w:szCs w:val="28"/>
        </w:rPr>
      </w:pPr>
    </w:p>
    <w:p w:rsidR="008D0F3B" w:rsidRPr="000A398E" w:rsidRDefault="008D0F3B" w:rsidP="008D0F3B">
      <w:pPr>
        <w:spacing w:after="0" w:line="360" w:lineRule="auto"/>
        <w:ind w:firstLine="709"/>
        <w:jc w:val="center"/>
        <w:rPr>
          <w:rFonts w:ascii="Times New Roman" w:hAnsi="Times New Roman"/>
          <w:sz w:val="28"/>
          <w:szCs w:val="28"/>
        </w:rPr>
      </w:pPr>
      <w:r w:rsidRPr="000A398E">
        <w:rPr>
          <w:rFonts w:ascii="Times New Roman" w:hAnsi="Times New Roman"/>
          <w:sz w:val="28"/>
          <w:szCs w:val="28"/>
        </w:rPr>
        <w:t>2 Негативные и позитивные воздействия кризисов. Классификационные признаки кризисов</w:t>
      </w:r>
    </w:p>
    <w:p w:rsidR="008D0F3B" w:rsidRPr="000A398E" w:rsidRDefault="008D0F3B" w:rsidP="008D0F3B">
      <w:pPr>
        <w:spacing w:after="0" w:line="360" w:lineRule="auto"/>
        <w:ind w:firstLine="709"/>
        <w:jc w:val="both"/>
        <w:rPr>
          <w:rFonts w:ascii="Times New Roman" w:hAnsi="Times New Roman"/>
          <w:sz w:val="28"/>
          <w:szCs w:val="28"/>
        </w:rPr>
      </w:pP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Многообразие причин возникновения кризисов обуславливает и неоднозначность их следствий по направленности и масштабам проявления, глубине и длительности потрясений.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Теорией и практикой антикризисного управления установлено, что следствия кризиса могут быть как позитивными, так и негативными, но превалируют последние.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Негативные следствия кризисов проявляются, в наступившей депрессии общественного хозяйства в целом и нижестоящих его уровней, возможном ослаблении, раздроблении, разрушении тех или иных уровней социально-экономической системы, консервации кризиса, возникновении новых, еще более глубоких кризисных ситуаций.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Позитивные следствия кризисов сводятся к их обновляющему характеру воздействия на социально-экономическую систему, обеспечивающему ее рост и развитие. После прохождения национальным, к примеру, хозяйством фаз кризиса и депрессии начинают проявляться «точки роста», происходит переход к оживлению, приспособление к новым условиям рынка, увеличению выпуска продукции и товаров, осуществлению нового хозяйственного строительства, росту заработной платы</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К позитивному воздействию кризисов можно отнести обновление ресурсов, технологий, методов организации и управления социально-экономическими системами, в том числе и на макроуровне, оздоровление социально-экономической ситуации, обеспечение поступательного движения экономики в качественно новых условиях.</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И те, и другие следствия могут быть как долгосрочными, так и краткосрочными, качественными и количественными, обратимыми и необратимыми, что необходимо учитывать при разработке антикризисных </w:t>
      </w:r>
      <w:r w:rsidRPr="000A398E">
        <w:rPr>
          <w:rFonts w:ascii="Times New Roman" w:hAnsi="Times New Roman"/>
          <w:sz w:val="28"/>
          <w:szCs w:val="28"/>
        </w:rPr>
        <w:lastRenderedPageBreak/>
        <w:t xml:space="preserve">программ на различных уровнях управления социально-экономической системой.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Преодоление кризисов - процесс управляемый, с одной стороны из-за того, что социально-экономическая система сама по себе является саморегулирующейся, в ее существовании действуют механизмы восстановления необходимого и относительного равновесия.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Для разработки действенной системы антикризисного управления необходимо детально изучить причины кризиса, его возможные последствия, степень управляемости кризисной ситуацией.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Многообразие причин, последствий и иных характеристик кризисов и </w:t>
      </w:r>
      <w:proofErr w:type="gramStart"/>
      <w:r w:rsidRPr="000A398E">
        <w:rPr>
          <w:rFonts w:ascii="Times New Roman" w:hAnsi="Times New Roman"/>
          <w:sz w:val="28"/>
          <w:szCs w:val="28"/>
        </w:rPr>
        <w:t>кризисных  ситуаций</w:t>
      </w:r>
      <w:proofErr w:type="gramEnd"/>
      <w:r w:rsidRPr="000A398E">
        <w:rPr>
          <w:rFonts w:ascii="Times New Roman" w:hAnsi="Times New Roman"/>
          <w:sz w:val="28"/>
          <w:szCs w:val="28"/>
        </w:rPr>
        <w:t xml:space="preserve"> обусловили выделение различных видов кризисов и различные подходы к их систематизации.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В основе </w:t>
      </w:r>
      <w:proofErr w:type="gramStart"/>
      <w:r w:rsidRPr="000A398E">
        <w:rPr>
          <w:rFonts w:ascii="Times New Roman" w:hAnsi="Times New Roman"/>
          <w:sz w:val="28"/>
          <w:szCs w:val="28"/>
        </w:rPr>
        <w:t>всех  классификаций</w:t>
      </w:r>
      <w:proofErr w:type="gramEnd"/>
      <w:r w:rsidRPr="000A398E">
        <w:rPr>
          <w:rFonts w:ascii="Times New Roman" w:hAnsi="Times New Roman"/>
          <w:sz w:val="28"/>
          <w:szCs w:val="28"/>
        </w:rPr>
        <w:t xml:space="preserve"> (типологий) кризисов используют конкретные признаки (характеристики, индикаторы).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К числу наиболее распространенных </w:t>
      </w:r>
      <w:proofErr w:type="spellStart"/>
      <w:r w:rsidRPr="000A398E">
        <w:rPr>
          <w:rFonts w:ascii="Times New Roman" w:hAnsi="Times New Roman"/>
          <w:sz w:val="28"/>
          <w:szCs w:val="28"/>
        </w:rPr>
        <w:t>группировочных</w:t>
      </w:r>
      <w:proofErr w:type="spellEnd"/>
      <w:r w:rsidRPr="000A398E">
        <w:rPr>
          <w:rFonts w:ascii="Times New Roman" w:hAnsi="Times New Roman"/>
          <w:sz w:val="28"/>
          <w:szCs w:val="28"/>
        </w:rPr>
        <w:t xml:space="preserve"> признаков кризисов относят причины их возникновения, характер, глубину, продолжительность, масштабы, последствия, содержательные характеристики проявления.</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Использование </w:t>
      </w:r>
      <w:proofErr w:type="spellStart"/>
      <w:r w:rsidRPr="000A398E">
        <w:rPr>
          <w:rFonts w:ascii="Times New Roman" w:hAnsi="Times New Roman"/>
          <w:sz w:val="28"/>
          <w:szCs w:val="28"/>
        </w:rPr>
        <w:t>группировочного</w:t>
      </w:r>
      <w:proofErr w:type="spellEnd"/>
      <w:r w:rsidRPr="000A398E">
        <w:rPr>
          <w:rFonts w:ascii="Times New Roman" w:hAnsi="Times New Roman"/>
          <w:sz w:val="28"/>
          <w:szCs w:val="28"/>
        </w:rPr>
        <w:t xml:space="preserve"> признака - </w:t>
      </w:r>
      <w:r w:rsidRPr="000A398E">
        <w:rPr>
          <w:rFonts w:ascii="Times New Roman" w:hAnsi="Times New Roman"/>
          <w:bCs/>
          <w:sz w:val="28"/>
          <w:szCs w:val="28"/>
        </w:rPr>
        <w:t>причин возникновения</w:t>
      </w:r>
      <w:r w:rsidRPr="000A398E">
        <w:rPr>
          <w:rFonts w:ascii="Times New Roman" w:hAnsi="Times New Roman"/>
          <w:sz w:val="28"/>
          <w:szCs w:val="28"/>
        </w:rPr>
        <w:t xml:space="preserve">, позволяет выделить в составе кризисов </w:t>
      </w:r>
      <w:proofErr w:type="gramStart"/>
      <w:r w:rsidRPr="000A398E">
        <w:rPr>
          <w:rFonts w:ascii="Times New Roman" w:hAnsi="Times New Roman"/>
          <w:sz w:val="28"/>
          <w:szCs w:val="28"/>
        </w:rPr>
        <w:t>их  группы</w:t>
      </w:r>
      <w:proofErr w:type="gramEnd"/>
      <w:r w:rsidRPr="000A398E">
        <w:rPr>
          <w:rFonts w:ascii="Times New Roman" w:hAnsi="Times New Roman"/>
          <w:sz w:val="28"/>
          <w:szCs w:val="28"/>
        </w:rPr>
        <w:t xml:space="preserve">, определяемые характеристиками обусловивших их факторов (причин). Это могут быть объективные, субъективные, внешние (экзогенные), внутренние (эндогенные), случайные, закономерные, искусственные, естественные группы факторов возникновения кризисов. Такая группировка затрагивает практически всю совокупность реально существующих </w:t>
      </w:r>
      <w:proofErr w:type="gramStart"/>
      <w:r w:rsidRPr="000A398E">
        <w:rPr>
          <w:rFonts w:ascii="Times New Roman" w:hAnsi="Times New Roman"/>
          <w:sz w:val="28"/>
          <w:szCs w:val="28"/>
        </w:rPr>
        <w:t>типов  кризисов</w:t>
      </w:r>
      <w:proofErr w:type="gramEnd"/>
      <w:r w:rsidRPr="000A398E">
        <w:rPr>
          <w:rFonts w:ascii="Times New Roman" w:hAnsi="Times New Roman"/>
          <w:sz w:val="28"/>
          <w:szCs w:val="28"/>
        </w:rPr>
        <w:t xml:space="preserve"> на различных уровнях социально-экономической системы.</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Случайные кризисы могут определяться чрезвычайным стечением обстоятельств и факторов любого плана (в том числе и природных, климатических), они бывают преимущественно локальными и неглубокими, то есть теми, последствия которых не носят долговременного характера.</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lastRenderedPageBreak/>
        <w:t xml:space="preserve">Закономерные кризисы вызываются факторами макроэкономического плана, определяемые </w:t>
      </w:r>
      <w:proofErr w:type="spellStart"/>
      <w:r w:rsidRPr="000A398E">
        <w:rPr>
          <w:rFonts w:ascii="Times New Roman" w:hAnsi="Times New Roman"/>
          <w:sz w:val="28"/>
          <w:szCs w:val="28"/>
        </w:rPr>
        <w:t>расбалансированностью</w:t>
      </w:r>
      <w:proofErr w:type="spellEnd"/>
      <w:r w:rsidRPr="000A398E">
        <w:rPr>
          <w:rFonts w:ascii="Times New Roman" w:hAnsi="Times New Roman"/>
          <w:sz w:val="28"/>
          <w:szCs w:val="28"/>
        </w:rPr>
        <w:t xml:space="preserve"> масштабов платежеспособного спроса и предложения. Это, как правило, затяжные, глубокие кризисы, последствия которых имеют долговременный характер.</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Искусственные кризисы вызываются целенаправленной политикой и выбранной стратегией развития мирового хозяйства, экономическими и политическими интересами ведущих стран, в результате которых отдельные национальные экономики могут прийти в кризисное состояние. На микроуровне также возможно искусственное создание кризисных ситуаций, за которое в законе «О несостоятельности (банкротстве)» предусмотрена административная и даже уголовная ответственность.</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bCs/>
          <w:sz w:val="28"/>
          <w:szCs w:val="28"/>
        </w:rPr>
        <w:t xml:space="preserve">По характеру </w:t>
      </w:r>
      <w:proofErr w:type="gramStart"/>
      <w:r w:rsidRPr="000A398E">
        <w:rPr>
          <w:rFonts w:ascii="Times New Roman" w:hAnsi="Times New Roman"/>
          <w:bCs/>
          <w:sz w:val="28"/>
          <w:szCs w:val="28"/>
        </w:rPr>
        <w:t>проявления</w:t>
      </w:r>
      <w:r w:rsidRPr="000A398E">
        <w:rPr>
          <w:rFonts w:ascii="Times New Roman" w:hAnsi="Times New Roman"/>
          <w:sz w:val="28"/>
          <w:szCs w:val="28"/>
        </w:rPr>
        <w:t xml:space="preserve">  различают</w:t>
      </w:r>
      <w:proofErr w:type="gramEnd"/>
      <w:r w:rsidRPr="000A398E">
        <w:rPr>
          <w:rFonts w:ascii="Times New Roman" w:hAnsi="Times New Roman"/>
          <w:sz w:val="28"/>
          <w:szCs w:val="28"/>
        </w:rPr>
        <w:t xml:space="preserve"> легкие (протекающие мягко и в основном безболезненно), глубокие (вызывающие разрушение различных структур социально-экономической системы с аккумулированием в себе множества серьезных противоречий), кратковременные, затяжные, локальные, общие, скрытые, явные кризисы.</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Латентные (скрытые), незаметно нарастая, могут вызвать серьезные потрясения своей неожиданностью как проявления, так и масштабов, что определяет опасность их практической непредсказуемостью и невозможностью принять упреждающие меры.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bCs/>
          <w:sz w:val="28"/>
          <w:szCs w:val="28"/>
        </w:rPr>
        <w:t>В зависимости от последствий</w:t>
      </w:r>
      <w:r w:rsidRPr="000A398E">
        <w:rPr>
          <w:rFonts w:ascii="Times New Roman" w:hAnsi="Times New Roman"/>
          <w:sz w:val="28"/>
          <w:szCs w:val="28"/>
        </w:rPr>
        <w:t xml:space="preserve"> выделяют кризисы разрушительные, ослабляющие, обостряющие, обновляющие, </w:t>
      </w:r>
      <w:proofErr w:type="spellStart"/>
      <w:r w:rsidRPr="000A398E">
        <w:rPr>
          <w:rFonts w:ascii="Times New Roman" w:hAnsi="Times New Roman"/>
          <w:sz w:val="28"/>
          <w:szCs w:val="28"/>
        </w:rPr>
        <w:t>оздоравливающие</w:t>
      </w:r>
      <w:proofErr w:type="spellEnd"/>
      <w:r w:rsidRPr="000A398E">
        <w:rPr>
          <w:rFonts w:ascii="Times New Roman" w:hAnsi="Times New Roman"/>
          <w:sz w:val="28"/>
          <w:szCs w:val="28"/>
        </w:rPr>
        <w:t xml:space="preserve"> ситуацию, вызывающие цепные кризисы; они могут обеспечивать или мягкий выход из кризисного состояния, или привести к резкому падению и даже </w:t>
      </w:r>
      <w:proofErr w:type="gramStart"/>
      <w:r w:rsidRPr="000A398E">
        <w:rPr>
          <w:rFonts w:ascii="Times New Roman" w:hAnsi="Times New Roman"/>
          <w:sz w:val="28"/>
          <w:szCs w:val="28"/>
        </w:rPr>
        <w:t>разрушению  социально</w:t>
      </w:r>
      <w:proofErr w:type="gramEnd"/>
      <w:r w:rsidRPr="000A398E">
        <w:rPr>
          <w:rFonts w:ascii="Times New Roman" w:hAnsi="Times New Roman"/>
          <w:sz w:val="28"/>
          <w:szCs w:val="28"/>
        </w:rPr>
        <w:t>-экономической системы. Наконец, все перечисленные виды кризисов могут быть как управляемыми, так и неуправляемыми. Если первые поддаются целенаправленному воздействию, то вторые проявляются и вызывают те или иные последствия вне зависимости от человеческих усилий.</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В </w:t>
      </w:r>
      <w:r w:rsidRPr="000A398E">
        <w:rPr>
          <w:rFonts w:ascii="Times New Roman" w:hAnsi="Times New Roman"/>
          <w:bCs/>
          <w:sz w:val="28"/>
          <w:szCs w:val="28"/>
        </w:rPr>
        <w:t>зависимости от характера проявления</w:t>
      </w:r>
      <w:r w:rsidRPr="000A398E">
        <w:rPr>
          <w:rFonts w:ascii="Times New Roman" w:hAnsi="Times New Roman"/>
          <w:sz w:val="28"/>
          <w:szCs w:val="28"/>
        </w:rPr>
        <w:t xml:space="preserve"> в составе кризисов выделяют общие и локальные кризисы. Если первые свойственны и проявляются во всех </w:t>
      </w:r>
      <w:r w:rsidRPr="000A398E">
        <w:rPr>
          <w:rFonts w:ascii="Times New Roman" w:hAnsi="Times New Roman"/>
          <w:sz w:val="28"/>
          <w:szCs w:val="28"/>
        </w:rPr>
        <w:lastRenderedPageBreak/>
        <w:t xml:space="preserve">звеньях социально-экономической системы, то вторые - на части ее (в территориальном или отраслевом плане).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По содержательным характеристикам различают политические, социальные, </w:t>
      </w:r>
      <w:proofErr w:type="gramStart"/>
      <w:r w:rsidRPr="000A398E">
        <w:rPr>
          <w:rFonts w:ascii="Times New Roman" w:hAnsi="Times New Roman"/>
          <w:sz w:val="28"/>
          <w:szCs w:val="28"/>
        </w:rPr>
        <w:t>организационные,  технологические</w:t>
      </w:r>
      <w:proofErr w:type="gramEnd"/>
      <w:r w:rsidRPr="000A398E">
        <w:rPr>
          <w:rFonts w:ascii="Times New Roman" w:hAnsi="Times New Roman"/>
          <w:sz w:val="28"/>
          <w:szCs w:val="28"/>
        </w:rPr>
        <w:t>, психологические, экономические, финансовые, денежно-кредитные, биржевые, валютные, аграрные кризисы и т.д.</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Следует отметить, что однозначную характеристику причин возникновения и кризисов, и кризисных ситуаций дать практически невозможно, поскольку они тесно взаимосвязаны. Так, экономический кризис таких масштабов, который в последние годы поразил нашу страну, не может идти самостоятельно. Ему сопутствовали: </w:t>
      </w:r>
    </w:p>
    <w:p w:rsidR="008D0F3B" w:rsidRPr="000A398E" w:rsidRDefault="008D0F3B" w:rsidP="008D0F3B">
      <w:pPr>
        <w:pStyle w:val="a3"/>
        <w:numPr>
          <w:ilvl w:val="0"/>
          <w:numId w:val="2"/>
        </w:numPr>
        <w:tabs>
          <w:tab w:val="left" w:pos="993"/>
        </w:tabs>
        <w:spacing w:after="0" w:line="360" w:lineRule="auto"/>
        <w:ind w:left="0" w:firstLine="698"/>
        <w:jc w:val="both"/>
        <w:rPr>
          <w:rFonts w:ascii="Times New Roman" w:hAnsi="Times New Roman"/>
          <w:sz w:val="28"/>
          <w:szCs w:val="28"/>
        </w:rPr>
      </w:pPr>
      <w:r w:rsidRPr="000A398E">
        <w:rPr>
          <w:rFonts w:ascii="Times New Roman" w:hAnsi="Times New Roman"/>
          <w:sz w:val="28"/>
          <w:szCs w:val="28"/>
        </w:rPr>
        <w:t xml:space="preserve">кризис финансовый, характеризующийся глубоким расстройством финансовой системы страны, сопровождающийся инфляцией, неплатежами, неустойчивостью валютных курсов, курсов ценных бумаг; </w:t>
      </w:r>
    </w:p>
    <w:p w:rsidR="008D0F3B" w:rsidRPr="000A398E" w:rsidRDefault="008D0F3B" w:rsidP="008D0F3B">
      <w:pPr>
        <w:pStyle w:val="a3"/>
        <w:numPr>
          <w:ilvl w:val="0"/>
          <w:numId w:val="2"/>
        </w:numPr>
        <w:tabs>
          <w:tab w:val="left" w:pos="993"/>
        </w:tabs>
        <w:spacing w:after="0" w:line="360" w:lineRule="auto"/>
        <w:ind w:left="0" w:firstLine="698"/>
        <w:jc w:val="both"/>
        <w:rPr>
          <w:rFonts w:ascii="Times New Roman" w:hAnsi="Times New Roman"/>
          <w:sz w:val="28"/>
          <w:szCs w:val="28"/>
        </w:rPr>
      </w:pPr>
      <w:r w:rsidRPr="000A398E">
        <w:rPr>
          <w:rFonts w:ascii="Times New Roman" w:hAnsi="Times New Roman"/>
          <w:sz w:val="28"/>
          <w:szCs w:val="28"/>
        </w:rPr>
        <w:t xml:space="preserve">кризис денежно-кредитный, который выражается в сокращении коммерческого и банковского кредитов, массовом изъятии вкладов, крахе банков, падении курсов акций; </w:t>
      </w:r>
    </w:p>
    <w:p w:rsidR="008D0F3B" w:rsidRPr="000A398E" w:rsidRDefault="008D0F3B" w:rsidP="008D0F3B">
      <w:pPr>
        <w:pStyle w:val="a3"/>
        <w:numPr>
          <w:ilvl w:val="0"/>
          <w:numId w:val="2"/>
        </w:numPr>
        <w:tabs>
          <w:tab w:val="left" w:pos="993"/>
        </w:tabs>
        <w:spacing w:after="0" w:line="360" w:lineRule="auto"/>
        <w:ind w:left="0" w:firstLine="698"/>
        <w:jc w:val="both"/>
        <w:rPr>
          <w:rFonts w:ascii="Times New Roman" w:hAnsi="Times New Roman"/>
          <w:sz w:val="28"/>
          <w:szCs w:val="28"/>
        </w:rPr>
      </w:pPr>
      <w:r w:rsidRPr="000A398E">
        <w:rPr>
          <w:rFonts w:ascii="Times New Roman" w:hAnsi="Times New Roman"/>
          <w:sz w:val="28"/>
          <w:szCs w:val="28"/>
        </w:rPr>
        <w:t xml:space="preserve">кризис валютный - вызывающий ликвидацию золотого стандарта в обращении на мировом рынке, обесценивание валюты и падение курса отечественной валюты; </w:t>
      </w:r>
    </w:p>
    <w:p w:rsidR="008D0F3B" w:rsidRPr="000A398E" w:rsidRDefault="008D0F3B" w:rsidP="008D0F3B">
      <w:pPr>
        <w:pStyle w:val="a3"/>
        <w:numPr>
          <w:ilvl w:val="0"/>
          <w:numId w:val="2"/>
        </w:numPr>
        <w:tabs>
          <w:tab w:val="left" w:pos="993"/>
        </w:tabs>
        <w:spacing w:after="0" w:line="360" w:lineRule="auto"/>
        <w:ind w:left="0" w:firstLine="698"/>
        <w:jc w:val="both"/>
        <w:rPr>
          <w:rFonts w:ascii="Times New Roman" w:hAnsi="Times New Roman"/>
          <w:sz w:val="28"/>
          <w:szCs w:val="28"/>
        </w:rPr>
      </w:pPr>
      <w:r w:rsidRPr="000A398E">
        <w:rPr>
          <w:rFonts w:ascii="Times New Roman" w:hAnsi="Times New Roman"/>
          <w:sz w:val="28"/>
          <w:szCs w:val="28"/>
        </w:rPr>
        <w:t xml:space="preserve">биржевой кризис - когда происходит резкое сокращение курсов ценных бумаг, значительно уменьшается их эмиссия.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Особое место занимает кризисы аграрные. Как правило, они вызываются негативным сочетанием природных факторов, упущениями в организации сельскохозяйственного труда, технической и технологической отсталостью отрасли, несовершенными системами землепользования и землевладения, кризисами менеджмента, маркетинга и сбыта, рядом других причин.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В основе своей содержательные особенности аграрных кризисов определяются следующими обстоятельствами:</w:t>
      </w:r>
    </w:p>
    <w:p w:rsidR="008D0F3B" w:rsidRPr="000A398E" w:rsidRDefault="008D0F3B" w:rsidP="008D0F3B">
      <w:pPr>
        <w:pStyle w:val="a3"/>
        <w:numPr>
          <w:ilvl w:val="0"/>
          <w:numId w:val="3"/>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lastRenderedPageBreak/>
        <w:t>спецификой земли и как средства производства, и как объекта хозяйствования, и как объекта собственности;</w:t>
      </w:r>
    </w:p>
    <w:p w:rsidR="008D0F3B" w:rsidRPr="000A398E" w:rsidRDefault="008D0F3B" w:rsidP="008D0F3B">
      <w:pPr>
        <w:pStyle w:val="a3"/>
        <w:numPr>
          <w:ilvl w:val="0"/>
          <w:numId w:val="3"/>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специфическим ценообразованием в аграрном секторе;</w:t>
      </w:r>
    </w:p>
    <w:p w:rsidR="008D0F3B" w:rsidRPr="000A398E" w:rsidRDefault="008D0F3B" w:rsidP="008D0F3B">
      <w:pPr>
        <w:pStyle w:val="a3"/>
        <w:numPr>
          <w:ilvl w:val="0"/>
          <w:numId w:val="3"/>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отставанием уровня развития сельского хозяйства от промышленности и ряда других отраслей экономики;</w:t>
      </w:r>
    </w:p>
    <w:p w:rsidR="008D0F3B" w:rsidRPr="000A398E" w:rsidRDefault="008D0F3B" w:rsidP="008D0F3B">
      <w:pPr>
        <w:pStyle w:val="a3"/>
        <w:numPr>
          <w:ilvl w:val="0"/>
          <w:numId w:val="3"/>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затяжным характером проявления без выраженной периодичности;</w:t>
      </w:r>
    </w:p>
    <w:p w:rsidR="008D0F3B" w:rsidRPr="000A398E" w:rsidRDefault="008D0F3B" w:rsidP="008D0F3B">
      <w:pPr>
        <w:pStyle w:val="a3"/>
        <w:numPr>
          <w:ilvl w:val="0"/>
          <w:numId w:val="3"/>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глубоким расстройством воспроизводственного процесса, вызывающего массовое разорение товаропроизводителей;</w:t>
      </w:r>
    </w:p>
    <w:p w:rsidR="008D0F3B" w:rsidRPr="000A398E" w:rsidRDefault="008D0F3B" w:rsidP="008D0F3B">
      <w:pPr>
        <w:pStyle w:val="a3"/>
        <w:numPr>
          <w:ilvl w:val="0"/>
          <w:numId w:val="3"/>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 xml:space="preserve">противоречиями между необходимыми обществу объемами и структурой производимых благ и жизненного фонда и ограниченностью возможностей аграрного производства; </w:t>
      </w:r>
    </w:p>
    <w:p w:rsidR="008D0F3B" w:rsidRPr="000A398E" w:rsidRDefault="008D0F3B" w:rsidP="008D0F3B">
      <w:pPr>
        <w:pStyle w:val="a3"/>
        <w:numPr>
          <w:ilvl w:val="0"/>
          <w:numId w:val="3"/>
        </w:numPr>
        <w:tabs>
          <w:tab w:val="left" w:pos="1134"/>
        </w:tabs>
        <w:spacing w:after="0" w:line="360" w:lineRule="auto"/>
        <w:ind w:left="0" w:firstLine="709"/>
        <w:jc w:val="both"/>
        <w:rPr>
          <w:rFonts w:ascii="Times New Roman" w:hAnsi="Times New Roman"/>
          <w:sz w:val="28"/>
          <w:szCs w:val="28"/>
        </w:rPr>
      </w:pPr>
      <w:r w:rsidRPr="000A398E">
        <w:rPr>
          <w:rFonts w:ascii="Times New Roman" w:hAnsi="Times New Roman"/>
          <w:sz w:val="28"/>
          <w:szCs w:val="28"/>
        </w:rPr>
        <w:t xml:space="preserve">зависимостью от эффективности используемых в аграрном производстве живых организмов - растений, животных, а также не поддающегося </w:t>
      </w:r>
      <w:proofErr w:type="gramStart"/>
      <w:r w:rsidRPr="000A398E">
        <w:rPr>
          <w:rFonts w:ascii="Times New Roman" w:hAnsi="Times New Roman"/>
          <w:sz w:val="28"/>
          <w:szCs w:val="28"/>
        </w:rPr>
        <w:t>прямому  регулированию</w:t>
      </w:r>
      <w:proofErr w:type="gramEnd"/>
      <w:r w:rsidRPr="000A398E">
        <w:rPr>
          <w:rFonts w:ascii="Times New Roman" w:hAnsi="Times New Roman"/>
          <w:sz w:val="28"/>
          <w:szCs w:val="28"/>
        </w:rPr>
        <w:t xml:space="preserve"> почвенного плодородия.</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Современный аграрный кризис в России протекает в условиях, когда процесс производства продуктов питания и вся система взаимоотношений между промышленностью и сельским хозяйством, государством и товаропроизводителем не отлажена.</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Отсюда «аграрное перепроизводство» носит относительный характер, который обусловлен низкой покупательской способностью населения, хозяйствующих субъектов.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В результате можно признать, что аграрный кризис и его следствия нуждаются в системном исследовании с целью выработки действенного механизма антикризисного управления в сельском хозяйстве. При этом государство должно занимать активную позицию в поддержке отрасли, находить для этого инструменты, не противоречащие положениям ВТО. В противном случае игнорирование специфики аграрного кризиса и роли государства в нейтрализации его негативных последствий может привести к появлению необратимых изменений в отечественной экономике в целом. </w:t>
      </w:r>
    </w:p>
    <w:p w:rsidR="008D0F3B" w:rsidRPr="000A398E" w:rsidRDefault="008D0F3B" w:rsidP="008D0F3B">
      <w:pPr>
        <w:spacing w:after="0" w:line="360" w:lineRule="auto"/>
        <w:ind w:firstLine="709"/>
        <w:jc w:val="both"/>
        <w:rPr>
          <w:rFonts w:ascii="Times New Roman" w:hAnsi="Times New Roman"/>
          <w:sz w:val="28"/>
          <w:szCs w:val="28"/>
          <w:u w:val="single"/>
        </w:rPr>
      </w:pPr>
    </w:p>
    <w:p w:rsidR="008D0F3B" w:rsidRPr="000A398E" w:rsidRDefault="008D0F3B" w:rsidP="008D0F3B">
      <w:pPr>
        <w:spacing w:after="0" w:line="360" w:lineRule="auto"/>
        <w:ind w:firstLine="709"/>
        <w:jc w:val="both"/>
        <w:rPr>
          <w:rFonts w:ascii="Times New Roman" w:hAnsi="Times New Roman"/>
          <w:sz w:val="28"/>
          <w:szCs w:val="28"/>
          <w:u w:val="single"/>
        </w:rPr>
      </w:pPr>
    </w:p>
    <w:p w:rsidR="008D0F3B" w:rsidRPr="000A398E" w:rsidRDefault="008D0F3B" w:rsidP="008D0F3B">
      <w:pPr>
        <w:spacing w:after="0" w:line="360" w:lineRule="auto"/>
        <w:ind w:firstLine="709"/>
        <w:jc w:val="center"/>
        <w:rPr>
          <w:rFonts w:ascii="Times New Roman" w:hAnsi="Times New Roman"/>
          <w:sz w:val="28"/>
          <w:szCs w:val="28"/>
        </w:rPr>
      </w:pPr>
      <w:bookmarkStart w:id="0" w:name="_GoBack"/>
      <w:bookmarkEnd w:id="0"/>
      <w:r w:rsidRPr="000A398E">
        <w:rPr>
          <w:rFonts w:ascii="Times New Roman" w:hAnsi="Times New Roman"/>
          <w:sz w:val="28"/>
          <w:szCs w:val="28"/>
        </w:rPr>
        <w:t>3 Кризисные явления и особенности их проявления на различных фазах жизненного цикла организации</w:t>
      </w:r>
    </w:p>
    <w:p w:rsidR="008D0F3B" w:rsidRPr="000A398E" w:rsidRDefault="008D0F3B" w:rsidP="008D0F3B">
      <w:pPr>
        <w:spacing w:after="0" w:line="360" w:lineRule="auto"/>
        <w:ind w:firstLine="709"/>
        <w:jc w:val="both"/>
        <w:rPr>
          <w:rFonts w:ascii="Times New Roman" w:hAnsi="Times New Roman"/>
          <w:sz w:val="28"/>
          <w:szCs w:val="28"/>
        </w:rPr>
      </w:pP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Кризисы, проявляющиеся на уровне национальной экономики и её </w:t>
      </w:r>
      <w:proofErr w:type="spellStart"/>
      <w:r w:rsidRPr="000A398E">
        <w:rPr>
          <w:rFonts w:ascii="Times New Roman" w:hAnsi="Times New Roman"/>
          <w:sz w:val="28"/>
          <w:szCs w:val="28"/>
        </w:rPr>
        <w:t>мезоуровнях</w:t>
      </w:r>
      <w:proofErr w:type="spellEnd"/>
      <w:r w:rsidRPr="000A398E">
        <w:rPr>
          <w:rFonts w:ascii="Times New Roman" w:hAnsi="Times New Roman"/>
          <w:sz w:val="28"/>
          <w:szCs w:val="28"/>
        </w:rPr>
        <w:t xml:space="preserve">, воздействуют на состояние и развитие субъектов хозяйственной деятельности на микроуровне.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На уровне предприятий и организаций действует значительно большее число факторов, приводящих к возникновению кризисных ситуаций, что вызывает необходимость детального исследования применительно к фазам их жизненного цикла.</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Есть разные представления относительно количества фаз (стадий) жизненного цикла организаций, более предпочтительным для антикризисного управления является 8-фазный, рассмотрение которых необходимо для принятия упреждающих антикризисных мер. Рассмотрим их подробнее.</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Первая фаза - зарождение, возникновение, в процессе которой организация формируется и выходит на рынок.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Вторая фаза - становление, она связана с проявлением организации в экономической среде, упрочением ею своего положения, наращивания потенциала.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bCs/>
          <w:sz w:val="28"/>
          <w:szCs w:val="28"/>
        </w:rPr>
        <w:t>Третья и четвертая</w:t>
      </w:r>
      <w:r w:rsidRPr="000A398E">
        <w:rPr>
          <w:rFonts w:ascii="Times New Roman" w:hAnsi="Times New Roman"/>
          <w:sz w:val="28"/>
          <w:szCs w:val="28"/>
        </w:rPr>
        <w:t xml:space="preserve"> фазы - рост и развитие организации, различающиеся между собой их темпами. На </w:t>
      </w:r>
      <w:r w:rsidRPr="000A398E">
        <w:rPr>
          <w:rFonts w:ascii="Times New Roman" w:hAnsi="Times New Roman"/>
          <w:bCs/>
          <w:sz w:val="28"/>
          <w:szCs w:val="28"/>
        </w:rPr>
        <w:t>третьей</w:t>
      </w:r>
      <w:r w:rsidRPr="000A398E">
        <w:rPr>
          <w:rFonts w:ascii="Times New Roman" w:hAnsi="Times New Roman"/>
          <w:sz w:val="28"/>
          <w:szCs w:val="28"/>
        </w:rPr>
        <w:t xml:space="preserve"> фазе происходит бурное развитие, которое по проявлению сходно с третьей фазой классического цикла макроэкономики - подъёма.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Уже в конце этой фазы закладываются основы для диспропорций, противоречий, что начинает сдерживать бурный рост и обеспечивает переход к </w:t>
      </w:r>
      <w:r w:rsidRPr="000A398E">
        <w:rPr>
          <w:rFonts w:ascii="Times New Roman" w:hAnsi="Times New Roman"/>
          <w:bCs/>
          <w:sz w:val="28"/>
          <w:szCs w:val="28"/>
        </w:rPr>
        <w:t>четвертой фазе</w:t>
      </w:r>
      <w:r w:rsidRPr="000A398E">
        <w:rPr>
          <w:rFonts w:ascii="Times New Roman" w:hAnsi="Times New Roman"/>
          <w:sz w:val="28"/>
          <w:szCs w:val="28"/>
        </w:rPr>
        <w:t xml:space="preserve"> - тоже роста и развития, но уже более умеренными темпами. На этой фазе у организации уже нет оснований, да и возможностей, для продолжения ускоренного роста и бурного развития, она в большей степени </w:t>
      </w:r>
      <w:r w:rsidRPr="000A398E">
        <w:rPr>
          <w:rFonts w:ascii="Times New Roman" w:hAnsi="Times New Roman"/>
          <w:sz w:val="28"/>
          <w:szCs w:val="28"/>
        </w:rPr>
        <w:lastRenderedPageBreak/>
        <w:t xml:space="preserve">начинает поддаваться экономическому прессингу, давлению конкурентов и в её развитии начинают проявляться тенденции спада.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bCs/>
          <w:sz w:val="28"/>
          <w:szCs w:val="28"/>
        </w:rPr>
        <w:t>Пятая</w:t>
      </w:r>
      <w:r w:rsidRPr="000A398E">
        <w:rPr>
          <w:rFonts w:ascii="Times New Roman" w:hAnsi="Times New Roman"/>
          <w:sz w:val="28"/>
          <w:szCs w:val="28"/>
        </w:rPr>
        <w:t xml:space="preserve"> фаза жизненного цикла организации характеризуется началом спада, постепенного сворачивания ею своей деятельности, в то время как </w:t>
      </w:r>
      <w:r w:rsidRPr="000A398E">
        <w:rPr>
          <w:rFonts w:ascii="Times New Roman" w:hAnsi="Times New Roman"/>
          <w:bCs/>
          <w:sz w:val="28"/>
          <w:szCs w:val="28"/>
        </w:rPr>
        <w:t>шестая</w:t>
      </w:r>
      <w:r w:rsidRPr="000A398E">
        <w:rPr>
          <w:rFonts w:ascii="Times New Roman" w:hAnsi="Times New Roman"/>
          <w:sz w:val="28"/>
          <w:szCs w:val="28"/>
        </w:rPr>
        <w:t xml:space="preserve"> фаза характеризуется уже активным спадом (уменьшением объёмов деятельности и деловой активности, вытеснением ее конкурентами с соответствующих товарных рынков).</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bCs/>
          <w:sz w:val="28"/>
          <w:szCs w:val="28"/>
        </w:rPr>
        <w:t>Седьмая фаза</w:t>
      </w:r>
      <w:r w:rsidRPr="000A398E">
        <w:rPr>
          <w:rFonts w:ascii="Times New Roman" w:hAnsi="Times New Roman"/>
          <w:sz w:val="28"/>
          <w:szCs w:val="28"/>
        </w:rPr>
        <w:t xml:space="preserve"> жизненного цикла - банкротство, и завершается жизненный цикл организации ее ликвидацией на </w:t>
      </w:r>
      <w:r w:rsidRPr="000A398E">
        <w:rPr>
          <w:rFonts w:ascii="Times New Roman" w:hAnsi="Times New Roman"/>
          <w:bCs/>
          <w:sz w:val="28"/>
          <w:szCs w:val="28"/>
        </w:rPr>
        <w:t>восьмой стадии</w:t>
      </w:r>
      <w:r w:rsidRPr="000A398E">
        <w:rPr>
          <w:rFonts w:ascii="Times New Roman" w:hAnsi="Times New Roman"/>
          <w:sz w:val="28"/>
          <w:szCs w:val="28"/>
        </w:rPr>
        <w:t xml:space="preserve"> (фазе). Иногда может быть нарушена логика преемственности стадий жизненного цикла организации и может иметь место движение вспять.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Эта возможность прописана и в законе «О несостоятельности (банкротстве)» №127-ФЗ, которым предусматривается переход от конкурсного производства к </w:t>
      </w:r>
      <w:proofErr w:type="spellStart"/>
      <w:r w:rsidRPr="000A398E">
        <w:rPr>
          <w:rFonts w:ascii="Times New Roman" w:hAnsi="Times New Roman"/>
          <w:sz w:val="28"/>
          <w:szCs w:val="28"/>
        </w:rPr>
        <w:t>санационной</w:t>
      </w:r>
      <w:proofErr w:type="spellEnd"/>
      <w:r w:rsidRPr="000A398E">
        <w:rPr>
          <w:rFonts w:ascii="Times New Roman" w:hAnsi="Times New Roman"/>
          <w:sz w:val="28"/>
          <w:szCs w:val="28"/>
        </w:rPr>
        <w:t xml:space="preserve"> процедуре (внешнему управлению) при появлении у банкрота финансовой возможности восстановления платежеспособности.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Таким образом, смягчение, нейтрализация кризисных явлений в период прохождения организацией </w:t>
      </w:r>
      <w:r w:rsidRPr="000A398E">
        <w:rPr>
          <w:rFonts w:ascii="Times New Roman" w:hAnsi="Times New Roman"/>
          <w:bCs/>
          <w:sz w:val="28"/>
          <w:szCs w:val="28"/>
        </w:rPr>
        <w:t>шестой - восьмой</w:t>
      </w:r>
      <w:r w:rsidRPr="000A398E">
        <w:rPr>
          <w:rFonts w:ascii="Times New Roman" w:hAnsi="Times New Roman"/>
          <w:sz w:val="28"/>
          <w:szCs w:val="28"/>
        </w:rPr>
        <w:t xml:space="preserve"> фаз ее жизненного цикла позволит обеспечить дальнейшее развитие и продлить ее присутствие в экономическом пространстве соответствующих территорий. Следует отметить также, что отнюдь не всегда отмеченная выше последовательность фаз соблюдается в реальной экономической жизни организаций </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Опасность возникновения кризисных ситуаций имеется практически при прохождении организацией всех фаз своего жизненного цикла. Ее определяет целый ряд негативных моментов в деятельности организации, которые, будучи общими для всех фаз ее жизненного цикла, применительно к каждой из них различаются силой своего негативного воздействия и частностями проявления.</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1 группа: сбои в управлении организацией, неудовлетворительной моральный климат в коллективе;</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lastRenderedPageBreak/>
        <w:t>2 группа: необеспеченность материальной основы функционирования организации;</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3 группа: неконкурентные условия труда и оплаты.</w:t>
      </w:r>
    </w:p>
    <w:p w:rsidR="008D0F3B" w:rsidRPr="000A398E" w:rsidRDefault="008D0F3B" w:rsidP="008D0F3B">
      <w:pPr>
        <w:spacing w:after="0" w:line="360" w:lineRule="auto"/>
        <w:ind w:firstLine="709"/>
        <w:jc w:val="both"/>
        <w:rPr>
          <w:rFonts w:ascii="Times New Roman" w:hAnsi="Times New Roman"/>
          <w:sz w:val="28"/>
          <w:szCs w:val="28"/>
        </w:rPr>
      </w:pPr>
      <w:r w:rsidRPr="000A398E">
        <w:rPr>
          <w:rFonts w:ascii="Times New Roman" w:hAnsi="Times New Roman"/>
          <w:sz w:val="28"/>
          <w:szCs w:val="28"/>
        </w:rPr>
        <w:t xml:space="preserve">4 группа: сложность </w:t>
      </w:r>
      <w:proofErr w:type="gramStart"/>
      <w:r w:rsidRPr="000A398E">
        <w:rPr>
          <w:rFonts w:ascii="Times New Roman" w:hAnsi="Times New Roman"/>
          <w:sz w:val="28"/>
          <w:szCs w:val="28"/>
        </w:rPr>
        <w:t>вхождения  в</w:t>
      </w:r>
      <w:proofErr w:type="gramEnd"/>
      <w:r w:rsidRPr="000A398E">
        <w:rPr>
          <w:rFonts w:ascii="Times New Roman" w:hAnsi="Times New Roman"/>
          <w:sz w:val="28"/>
          <w:szCs w:val="28"/>
        </w:rPr>
        <w:t xml:space="preserve"> рынок со своей продукцией, работами услугами (жесткая конкуренция на внешнем и внутреннем рынках). </w:t>
      </w:r>
    </w:p>
    <w:p w:rsidR="008D0F3B" w:rsidRPr="000A398E" w:rsidRDefault="008D0F3B" w:rsidP="008D0F3B">
      <w:pPr>
        <w:spacing w:after="0" w:line="360" w:lineRule="auto"/>
        <w:ind w:firstLine="709"/>
        <w:jc w:val="both"/>
        <w:rPr>
          <w:rFonts w:ascii="Times New Roman" w:hAnsi="Times New Roman"/>
          <w:sz w:val="28"/>
          <w:szCs w:val="28"/>
        </w:rPr>
      </w:pPr>
    </w:p>
    <w:p w:rsidR="00D068F3" w:rsidRDefault="00D068F3"/>
    <w:sectPr w:rsidR="00D06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155FF"/>
    <w:multiLevelType w:val="hybridMultilevel"/>
    <w:tmpl w:val="C2AE008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7413534"/>
    <w:multiLevelType w:val="hybridMultilevel"/>
    <w:tmpl w:val="90EE9C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B7110BA"/>
    <w:multiLevelType w:val="hybridMultilevel"/>
    <w:tmpl w:val="CD8061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3B"/>
    <w:rsid w:val="008D0F3B"/>
    <w:rsid w:val="00D0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797D"/>
  <w15:chartTrackingRefBased/>
  <w15:docId w15:val="{356D1DDD-E476-48F1-843C-3DF4F59A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F3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F3B"/>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2347</Words>
  <Characters>13381</Characters>
  <Application>Microsoft Office Word</Application>
  <DocSecurity>0</DocSecurity>
  <Lines>111</Lines>
  <Paragraphs>31</Paragraphs>
  <ScaleCrop>false</ScaleCrop>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2022-09-19T05:12:00Z</dcterms:created>
  <dcterms:modified xsi:type="dcterms:W3CDTF">2022-09-19T05:13:00Z</dcterms:modified>
</cp:coreProperties>
</file>